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45FBA" w14:textId="799CFC2A" w:rsidR="00BD79B8" w:rsidRDefault="00BD79B8" w:rsidP="00BD79B8">
      <w:pPr>
        <w:jc w:val="right"/>
        <w:rPr>
          <w:b/>
          <w:bCs/>
          <w:sz w:val="28"/>
          <w:szCs w:val="28"/>
        </w:rPr>
      </w:pPr>
      <w:r>
        <w:rPr>
          <w:b/>
          <w:bCs/>
          <w:sz w:val="28"/>
          <w:szCs w:val="28"/>
        </w:rPr>
        <w:t xml:space="preserve">Fårvang d. </w:t>
      </w:r>
      <w:r w:rsidR="00607F8F">
        <w:rPr>
          <w:b/>
          <w:bCs/>
          <w:sz w:val="28"/>
          <w:szCs w:val="28"/>
        </w:rPr>
        <w:t>19.2.2025</w:t>
      </w:r>
    </w:p>
    <w:p w14:paraId="224E8ABF" w14:textId="77777777" w:rsidR="00BD79B8" w:rsidRDefault="00BD79B8" w:rsidP="00BD79B8">
      <w:pPr>
        <w:jc w:val="center"/>
        <w:rPr>
          <w:b/>
          <w:bCs/>
          <w:sz w:val="28"/>
          <w:szCs w:val="28"/>
        </w:rPr>
      </w:pPr>
    </w:p>
    <w:p w14:paraId="4EA3C33E" w14:textId="3A2D8546" w:rsidR="000D42C3" w:rsidRDefault="00BD79B8" w:rsidP="00BD79B8">
      <w:pPr>
        <w:jc w:val="center"/>
        <w:rPr>
          <w:b/>
          <w:bCs/>
          <w:sz w:val="28"/>
          <w:szCs w:val="28"/>
        </w:rPr>
      </w:pPr>
      <w:r>
        <w:rPr>
          <w:b/>
          <w:bCs/>
          <w:sz w:val="28"/>
          <w:szCs w:val="28"/>
        </w:rPr>
        <w:t>Andelsboligforeningen Meldgårdsparken 1-19 Fårvang</w:t>
      </w:r>
    </w:p>
    <w:p w14:paraId="35D106A3" w14:textId="714847CF" w:rsidR="00BD79B8" w:rsidRDefault="00BD79B8" w:rsidP="00BD79B8">
      <w:pPr>
        <w:jc w:val="center"/>
        <w:rPr>
          <w:b/>
          <w:bCs/>
          <w:sz w:val="28"/>
          <w:szCs w:val="28"/>
        </w:rPr>
      </w:pPr>
      <w:r>
        <w:rPr>
          <w:b/>
          <w:bCs/>
          <w:sz w:val="28"/>
          <w:szCs w:val="28"/>
        </w:rPr>
        <w:t>Indkaldelse til årlig generalforsamling</w:t>
      </w:r>
    </w:p>
    <w:p w14:paraId="44B6196D" w14:textId="7174ECA5" w:rsidR="00BD79B8" w:rsidRDefault="00BD79B8" w:rsidP="00BD79B8">
      <w:pPr>
        <w:jc w:val="center"/>
        <w:rPr>
          <w:b/>
          <w:bCs/>
          <w:sz w:val="28"/>
          <w:szCs w:val="28"/>
        </w:rPr>
      </w:pPr>
      <w:r>
        <w:rPr>
          <w:b/>
          <w:bCs/>
          <w:sz w:val="28"/>
          <w:szCs w:val="28"/>
        </w:rPr>
        <w:t>Tirsdag d. 18-3-2025</w:t>
      </w:r>
    </w:p>
    <w:p w14:paraId="0BBA0336" w14:textId="09E4764A" w:rsidR="00BD79B8" w:rsidRDefault="00BD79B8" w:rsidP="00BD79B8">
      <w:pPr>
        <w:jc w:val="center"/>
        <w:rPr>
          <w:b/>
          <w:bCs/>
          <w:sz w:val="28"/>
          <w:szCs w:val="28"/>
        </w:rPr>
      </w:pPr>
      <w:r>
        <w:rPr>
          <w:b/>
          <w:bCs/>
          <w:sz w:val="28"/>
          <w:szCs w:val="28"/>
        </w:rPr>
        <w:t>Hos Mette i nr. 7 kl. 19.00</w:t>
      </w:r>
    </w:p>
    <w:p w14:paraId="3671E87C" w14:textId="03EB77A6" w:rsidR="00633CB5" w:rsidRDefault="00633CB5" w:rsidP="00633CB5">
      <w:pPr>
        <w:rPr>
          <w:b/>
          <w:bCs/>
          <w:sz w:val="28"/>
          <w:szCs w:val="28"/>
        </w:rPr>
      </w:pPr>
      <w:r>
        <w:rPr>
          <w:b/>
          <w:bCs/>
          <w:sz w:val="28"/>
          <w:szCs w:val="28"/>
        </w:rPr>
        <w:t xml:space="preserve">Tilstede: </w:t>
      </w:r>
      <w:r w:rsidRPr="00633CB5">
        <w:rPr>
          <w:sz w:val="28"/>
          <w:szCs w:val="28"/>
        </w:rPr>
        <w:t>Birgit (nr</w:t>
      </w:r>
      <w:r>
        <w:rPr>
          <w:sz w:val="28"/>
          <w:szCs w:val="28"/>
        </w:rPr>
        <w:t>.</w:t>
      </w:r>
      <w:r w:rsidRPr="00633CB5">
        <w:rPr>
          <w:sz w:val="28"/>
          <w:szCs w:val="28"/>
        </w:rPr>
        <w:t xml:space="preserve"> 1)</w:t>
      </w:r>
      <w:r>
        <w:rPr>
          <w:sz w:val="28"/>
          <w:szCs w:val="28"/>
        </w:rPr>
        <w:t>, Anna og Søren (nr. 3), Mette (Nr. 5), Mette (Nr. 7), Jane (Nr. 11), Lene (Nr. 13), Eiwe (Nr. 15) Anette (Nr. 17), Georgeta (Nr. 19)</w:t>
      </w:r>
    </w:p>
    <w:p w14:paraId="364867C1" w14:textId="77777777" w:rsidR="00607F8F" w:rsidRDefault="00607F8F">
      <w:pPr>
        <w:rPr>
          <w:b/>
          <w:bCs/>
          <w:sz w:val="28"/>
          <w:szCs w:val="28"/>
        </w:rPr>
      </w:pPr>
    </w:p>
    <w:p w14:paraId="15ED8FEE" w14:textId="126E3B77" w:rsidR="00607F8F" w:rsidRDefault="00607F8F">
      <w:pPr>
        <w:rPr>
          <w:b/>
          <w:bCs/>
          <w:sz w:val="28"/>
          <w:szCs w:val="28"/>
        </w:rPr>
      </w:pPr>
      <w:r w:rsidRPr="00C11B6C">
        <w:rPr>
          <w:b/>
          <w:bCs/>
          <w:sz w:val="28"/>
          <w:szCs w:val="28"/>
        </w:rPr>
        <w:t xml:space="preserve">Dagsorden </w:t>
      </w:r>
    </w:p>
    <w:p w14:paraId="12E59253" w14:textId="1A374E25" w:rsidR="00633CB5" w:rsidRPr="00C11B6C" w:rsidRDefault="00633CB5">
      <w:pPr>
        <w:rPr>
          <w:b/>
          <w:bCs/>
          <w:sz w:val="28"/>
          <w:szCs w:val="28"/>
        </w:rPr>
      </w:pPr>
      <w:r w:rsidRPr="00633CB5">
        <w:rPr>
          <w:sz w:val="28"/>
          <w:szCs w:val="28"/>
        </w:rPr>
        <w:t>Rettidigt</w:t>
      </w:r>
      <w:r>
        <w:rPr>
          <w:b/>
          <w:bCs/>
          <w:sz w:val="28"/>
          <w:szCs w:val="28"/>
        </w:rPr>
        <w:t xml:space="preserve"> </w:t>
      </w:r>
      <w:r w:rsidRPr="00633CB5">
        <w:rPr>
          <w:sz w:val="28"/>
          <w:szCs w:val="28"/>
        </w:rPr>
        <w:t>indkaldt til Generalforsamling.</w:t>
      </w:r>
    </w:p>
    <w:p w14:paraId="5B9097AD" w14:textId="77777777" w:rsidR="00607F8F" w:rsidRPr="00C11B6C" w:rsidRDefault="00607F8F">
      <w:pPr>
        <w:rPr>
          <w:b/>
          <w:bCs/>
          <w:sz w:val="28"/>
          <w:szCs w:val="28"/>
        </w:rPr>
      </w:pPr>
    </w:p>
    <w:p w14:paraId="088E3880" w14:textId="35EAC8F8" w:rsidR="00607F8F" w:rsidRDefault="00607F8F" w:rsidP="00607F8F">
      <w:pPr>
        <w:pStyle w:val="Listeafsnit"/>
        <w:numPr>
          <w:ilvl w:val="0"/>
          <w:numId w:val="1"/>
        </w:numPr>
        <w:rPr>
          <w:b/>
          <w:bCs/>
          <w:sz w:val="28"/>
          <w:szCs w:val="28"/>
        </w:rPr>
      </w:pPr>
      <w:r w:rsidRPr="00C11B6C">
        <w:rPr>
          <w:b/>
          <w:bCs/>
          <w:sz w:val="28"/>
          <w:szCs w:val="28"/>
        </w:rPr>
        <w:t>Valg af dirigent og referent.</w:t>
      </w:r>
    </w:p>
    <w:p w14:paraId="3D6D56B4" w14:textId="3ED2FA5B" w:rsidR="00595572" w:rsidRDefault="00595572" w:rsidP="00595572">
      <w:pPr>
        <w:pStyle w:val="Listeafsnit"/>
        <w:rPr>
          <w:sz w:val="28"/>
          <w:szCs w:val="28"/>
        </w:rPr>
      </w:pPr>
      <w:r w:rsidRPr="00595572">
        <w:rPr>
          <w:sz w:val="28"/>
          <w:szCs w:val="28"/>
        </w:rPr>
        <w:t>Mette er referent</w:t>
      </w:r>
    </w:p>
    <w:p w14:paraId="7C97346F" w14:textId="5BFEA6CB" w:rsidR="00595572" w:rsidRPr="00595572" w:rsidRDefault="00595572" w:rsidP="00595572">
      <w:pPr>
        <w:pStyle w:val="Listeafsnit"/>
        <w:rPr>
          <w:sz w:val="28"/>
          <w:szCs w:val="28"/>
        </w:rPr>
      </w:pPr>
      <w:r>
        <w:rPr>
          <w:sz w:val="28"/>
          <w:szCs w:val="28"/>
        </w:rPr>
        <w:t>Søren valgt til dirigent.</w:t>
      </w:r>
    </w:p>
    <w:p w14:paraId="0BBA6A32" w14:textId="77777777" w:rsidR="00595572" w:rsidRPr="00595572" w:rsidRDefault="00595572" w:rsidP="00595572">
      <w:pPr>
        <w:rPr>
          <w:b/>
          <w:bCs/>
          <w:sz w:val="28"/>
          <w:szCs w:val="28"/>
        </w:rPr>
      </w:pPr>
    </w:p>
    <w:p w14:paraId="067A1DC3" w14:textId="56BDA673" w:rsidR="00607F8F" w:rsidRDefault="00607F8F" w:rsidP="00607F8F">
      <w:pPr>
        <w:pStyle w:val="Listeafsnit"/>
        <w:numPr>
          <w:ilvl w:val="0"/>
          <w:numId w:val="1"/>
        </w:numPr>
        <w:rPr>
          <w:b/>
          <w:bCs/>
          <w:sz w:val="28"/>
          <w:szCs w:val="28"/>
        </w:rPr>
      </w:pPr>
      <w:r w:rsidRPr="00C11B6C">
        <w:rPr>
          <w:b/>
          <w:bCs/>
          <w:sz w:val="28"/>
          <w:szCs w:val="28"/>
        </w:rPr>
        <w:t>Bestyrelsens beretning.</w:t>
      </w:r>
      <w:r w:rsidR="00633CB5">
        <w:rPr>
          <w:b/>
          <w:bCs/>
          <w:sz w:val="28"/>
          <w:szCs w:val="28"/>
        </w:rPr>
        <w:t xml:space="preserve"> </w:t>
      </w:r>
    </w:p>
    <w:p w14:paraId="6651C2CC" w14:textId="7AF94D89" w:rsidR="00633CB5" w:rsidRDefault="00633CB5" w:rsidP="00633CB5">
      <w:pPr>
        <w:pStyle w:val="Listeafsnit"/>
        <w:rPr>
          <w:sz w:val="28"/>
          <w:szCs w:val="28"/>
        </w:rPr>
      </w:pPr>
      <w:r w:rsidRPr="00633CB5">
        <w:rPr>
          <w:sz w:val="28"/>
          <w:szCs w:val="28"/>
        </w:rPr>
        <w:t>Se vedhæftet bilag</w:t>
      </w:r>
      <w:r w:rsidR="001D2E8F">
        <w:rPr>
          <w:sz w:val="28"/>
          <w:szCs w:val="28"/>
        </w:rPr>
        <w:t>.</w:t>
      </w:r>
    </w:p>
    <w:p w14:paraId="525BFCD6" w14:textId="00CC8D84" w:rsidR="00246958" w:rsidRDefault="00246958" w:rsidP="00633CB5">
      <w:pPr>
        <w:pStyle w:val="Listeafsnit"/>
        <w:rPr>
          <w:sz w:val="28"/>
          <w:szCs w:val="28"/>
        </w:rPr>
      </w:pPr>
      <w:r>
        <w:rPr>
          <w:sz w:val="28"/>
          <w:szCs w:val="28"/>
        </w:rPr>
        <w:t>Der er ønske om at alle tagrender bliver efterset og dette er taget til efterretning</w:t>
      </w:r>
      <w:r w:rsidR="001D2E8F">
        <w:rPr>
          <w:sz w:val="28"/>
          <w:szCs w:val="28"/>
        </w:rPr>
        <w:t>.</w:t>
      </w:r>
    </w:p>
    <w:p w14:paraId="5D49ADB3" w14:textId="6EC48099" w:rsidR="00246958" w:rsidRDefault="00246958" w:rsidP="00633CB5">
      <w:pPr>
        <w:pStyle w:val="Listeafsnit"/>
        <w:rPr>
          <w:sz w:val="28"/>
          <w:szCs w:val="28"/>
        </w:rPr>
      </w:pPr>
      <w:r>
        <w:rPr>
          <w:sz w:val="28"/>
          <w:szCs w:val="28"/>
        </w:rPr>
        <w:t>Beretning godkendt.</w:t>
      </w:r>
    </w:p>
    <w:p w14:paraId="19E6B898" w14:textId="77777777" w:rsidR="00595572" w:rsidRPr="00633CB5" w:rsidRDefault="00595572" w:rsidP="00633CB5">
      <w:pPr>
        <w:pStyle w:val="Listeafsnit"/>
        <w:rPr>
          <w:sz w:val="28"/>
          <w:szCs w:val="28"/>
        </w:rPr>
      </w:pPr>
    </w:p>
    <w:p w14:paraId="351956FE" w14:textId="68D02B1B" w:rsidR="00607F8F" w:rsidRDefault="00607F8F" w:rsidP="00246958">
      <w:pPr>
        <w:pStyle w:val="Listeafsnit"/>
        <w:numPr>
          <w:ilvl w:val="0"/>
          <w:numId w:val="1"/>
        </w:numPr>
        <w:rPr>
          <w:b/>
          <w:bCs/>
          <w:sz w:val="28"/>
          <w:szCs w:val="28"/>
        </w:rPr>
      </w:pPr>
      <w:r w:rsidRPr="00C11B6C">
        <w:rPr>
          <w:b/>
          <w:bCs/>
          <w:sz w:val="28"/>
          <w:szCs w:val="28"/>
        </w:rPr>
        <w:t>Forelæggelse af årsre</w:t>
      </w:r>
      <w:r w:rsidRPr="00246958">
        <w:rPr>
          <w:b/>
          <w:bCs/>
          <w:sz w:val="28"/>
          <w:szCs w:val="28"/>
        </w:rPr>
        <w:t>gnskab, revisionsberetning samt godkendelse af regnskabet.</w:t>
      </w:r>
    </w:p>
    <w:p w14:paraId="030AFC99" w14:textId="47351338" w:rsidR="00246958" w:rsidRDefault="00246958" w:rsidP="00246958">
      <w:pPr>
        <w:pStyle w:val="Listeafsnit"/>
        <w:rPr>
          <w:sz w:val="28"/>
          <w:szCs w:val="28"/>
        </w:rPr>
      </w:pPr>
      <w:r w:rsidRPr="00246958">
        <w:rPr>
          <w:sz w:val="28"/>
          <w:szCs w:val="28"/>
        </w:rPr>
        <w:t>Martin gennemgår regnskabet</w:t>
      </w:r>
    </w:p>
    <w:p w14:paraId="1F0B86E9" w14:textId="23E96590" w:rsidR="002A3EE6" w:rsidRDefault="002A3EE6" w:rsidP="00246958">
      <w:pPr>
        <w:pStyle w:val="Listeafsnit"/>
        <w:rPr>
          <w:sz w:val="28"/>
          <w:szCs w:val="28"/>
        </w:rPr>
      </w:pPr>
      <w:r>
        <w:rPr>
          <w:sz w:val="28"/>
          <w:szCs w:val="28"/>
        </w:rPr>
        <w:t xml:space="preserve">Der har været en større stigning i vores udgifter til forsikring. Dette er en generel stigning og vi har været i gang med at undersøger hvorvidt der kan findes en billigere løsning. Men umiddelbart er der ikke gode tilbud at hente hjem. </w:t>
      </w:r>
    </w:p>
    <w:p w14:paraId="6F32D2EA" w14:textId="06BF1D44" w:rsidR="002A3EE6" w:rsidRDefault="002A3EE6" w:rsidP="00246958">
      <w:pPr>
        <w:pStyle w:val="Listeafsnit"/>
        <w:rPr>
          <w:sz w:val="28"/>
          <w:szCs w:val="28"/>
        </w:rPr>
      </w:pPr>
      <w:r>
        <w:rPr>
          <w:sz w:val="28"/>
          <w:szCs w:val="28"/>
        </w:rPr>
        <w:t xml:space="preserve">Der anvendes den offentlige vurdering i forhold til vores boliger. Værdien er faldet en lille smule men det skyldes </w:t>
      </w:r>
      <w:r w:rsidR="0091091F">
        <w:rPr>
          <w:sz w:val="28"/>
          <w:szCs w:val="28"/>
        </w:rPr>
        <w:t>ændringer på kursværdien</w:t>
      </w:r>
      <w:r>
        <w:rPr>
          <w:sz w:val="28"/>
          <w:szCs w:val="28"/>
        </w:rPr>
        <w:t xml:space="preserve"> på</w:t>
      </w:r>
      <w:r w:rsidR="0091091F">
        <w:rPr>
          <w:sz w:val="28"/>
          <w:szCs w:val="28"/>
        </w:rPr>
        <w:t xml:space="preserve"> prioritetsgælden.</w:t>
      </w:r>
    </w:p>
    <w:p w14:paraId="77088D3B" w14:textId="691B6707" w:rsidR="00696703" w:rsidRPr="0091091F" w:rsidRDefault="00696703" w:rsidP="0091091F">
      <w:pPr>
        <w:rPr>
          <w:sz w:val="28"/>
          <w:szCs w:val="28"/>
        </w:rPr>
      </w:pPr>
      <w:r w:rsidRPr="0091091F">
        <w:rPr>
          <w:sz w:val="28"/>
          <w:szCs w:val="28"/>
        </w:rPr>
        <w:lastRenderedPageBreak/>
        <w:t xml:space="preserve">Der kan evt. tages holdning til </w:t>
      </w:r>
      <w:r w:rsidR="0091091F">
        <w:rPr>
          <w:sz w:val="28"/>
          <w:szCs w:val="28"/>
        </w:rPr>
        <w:t xml:space="preserve">om vi vil anvende den </w:t>
      </w:r>
      <w:r w:rsidRPr="0091091F">
        <w:rPr>
          <w:sz w:val="28"/>
          <w:szCs w:val="28"/>
        </w:rPr>
        <w:t>nye vurdering inden næste generalforsamling.</w:t>
      </w:r>
      <w:r w:rsidR="008A7219">
        <w:rPr>
          <w:sz w:val="28"/>
          <w:szCs w:val="28"/>
        </w:rPr>
        <w:t xml:space="preserve"> Revisor kan så være behjælpelig med dette.</w:t>
      </w:r>
    </w:p>
    <w:p w14:paraId="330C92DB" w14:textId="77777777" w:rsidR="00696703" w:rsidRDefault="00696703" w:rsidP="00246958">
      <w:pPr>
        <w:pStyle w:val="Listeafsnit"/>
        <w:rPr>
          <w:sz w:val="28"/>
          <w:szCs w:val="28"/>
        </w:rPr>
      </w:pPr>
    </w:p>
    <w:p w14:paraId="53FB4EB3" w14:textId="76677B7C" w:rsidR="00246958" w:rsidRPr="001D2E8F" w:rsidRDefault="00696703" w:rsidP="001D2E8F">
      <w:pPr>
        <w:pStyle w:val="Listeafsnit"/>
        <w:rPr>
          <w:sz w:val="28"/>
          <w:szCs w:val="28"/>
        </w:rPr>
      </w:pPr>
      <w:r>
        <w:rPr>
          <w:sz w:val="28"/>
          <w:szCs w:val="28"/>
        </w:rPr>
        <w:t>Regnskab er godkendt.</w:t>
      </w:r>
    </w:p>
    <w:p w14:paraId="085FA1F4" w14:textId="77777777" w:rsidR="00246958" w:rsidRPr="00246958" w:rsidRDefault="00246958" w:rsidP="00246958">
      <w:pPr>
        <w:pStyle w:val="Listeafsnit"/>
        <w:rPr>
          <w:b/>
          <w:bCs/>
          <w:sz w:val="28"/>
          <w:szCs w:val="28"/>
        </w:rPr>
      </w:pPr>
    </w:p>
    <w:p w14:paraId="481DEBEA" w14:textId="51750EE4" w:rsidR="00607F8F" w:rsidRDefault="00607F8F" w:rsidP="00607F8F">
      <w:pPr>
        <w:pStyle w:val="Listeafsnit"/>
        <w:numPr>
          <w:ilvl w:val="0"/>
          <w:numId w:val="1"/>
        </w:numPr>
        <w:rPr>
          <w:b/>
          <w:bCs/>
          <w:sz w:val="28"/>
          <w:szCs w:val="28"/>
        </w:rPr>
      </w:pPr>
      <w:r w:rsidRPr="00C11B6C">
        <w:rPr>
          <w:b/>
          <w:bCs/>
          <w:sz w:val="28"/>
          <w:szCs w:val="28"/>
        </w:rPr>
        <w:t>Forelæggelse af driftsbudget til godkendelse og beslutning om fastsættelse af boligafgiften.</w:t>
      </w:r>
    </w:p>
    <w:p w14:paraId="3D720C65" w14:textId="3D845C51" w:rsidR="00696703" w:rsidRDefault="00696703" w:rsidP="00696703">
      <w:pPr>
        <w:pStyle w:val="Listeafsnit"/>
        <w:rPr>
          <w:sz w:val="28"/>
          <w:szCs w:val="28"/>
        </w:rPr>
      </w:pPr>
      <w:r>
        <w:rPr>
          <w:sz w:val="28"/>
          <w:szCs w:val="28"/>
        </w:rPr>
        <w:t>Oplægget er uændret husleje.</w:t>
      </w:r>
    </w:p>
    <w:p w14:paraId="4A1BCD42" w14:textId="5B0E553E" w:rsidR="00E23D46" w:rsidRDefault="006E1920" w:rsidP="00696703">
      <w:pPr>
        <w:pStyle w:val="Listeafsnit"/>
        <w:rPr>
          <w:sz w:val="28"/>
          <w:szCs w:val="28"/>
        </w:rPr>
      </w:pPr>
      <w:r>
        <w:rPr>
          <w:sz w:val="28"/>
          <w:szCs w:val="28"/>
        </w:rPr>
        <w:t>Der er et ønske om at regnskabet for vand er mere gennemsigtigt.</w:t>
      </w:r>
    </w:p>
    <w:p w14:paraId="0928580A" w14:textId="77777777" w:rsidR="003C0B04" w:rsidRDefault="003C0B04" w:rsidP="00696703">
      <w:pPr>
        <w:pStyle w:val="Listeafsnit"/>
        <w:rPr>
          <w:sz w:val="28"/>
          <w:szCs w:val="28"/>
        </w:rPr>
      </w:pPr>
      <w:r>
        <w:rPr>
          <w:sz w:val="28"/>
          <w:szCs w:val="28"/>
        </w:rPr>
        <w:t xml:space="preserve">Næste år vil der være et særskilt regnskab for vandforbrug. </w:t>
      </w:r>
    </w:p>
    <w:p w14:paraId="02BD5126" w14:textId="09347B31" w:rsidR="003C0B04" w:rsidRDefault="003C0B04" w:rsidP="00696703">
      <w:pPr>
        <w:pStyle w:val="Listeafsnit"/>
        <w:rPr>
          <w:sz w:val="28"/>
          <w:szCs w:val="28"/>
        </w:rPr>
      </w:pPr>
      <w:r>
        <w:rPr>
          <w:sz w:val="28"/>
          <w:szCs w:val="28"/>
        </w:rPr>
        <w:t>Det er godtaget at boligudgiften forbliver uændret.</w:t>
      </w:r>
    </w:p>
    <w:p w14:paraId="3993B18D" w14:textId="0D391B4C" w:rsidR="006E1920" w:rsidRDefault="00B402CD" w:rsidP="00696703">
      <w:pPr>
        <w:pStyle w:val="Listeafsnit"/>
        <w:rPr>
          <w:sz w:val="28"/>
          <w:szCs w:val="28"/>
        </w:rPr>
      </w:pPr>
      <w:r>
        <w:rPr>
          <w:sz w:val="28"/>
          <w:szCs w:val="28"/>
        </w:rPr>
        <w:t>Store boliger: 2610,00 kr.</w:t>
      </w:r>
    </w:p>
    <w:p w14:paraId="4CF8A314" w14:textId="71EA3EB0" w:rsidR="00B402CD" w:rsidRDefault="00B402CD" w:rsidP="00696703">
      <w:pPr>
        <w:pStyle w:val="Listeafsnit"/>
        <w:rPr>
          <w:sz w:val="28"/>
          <w:szCs w:val="28"/>
        </w:rPr>
      </w:pPr>
      <w:r>
        <w:rPr>
          <w:sz w:val="28"/>
          <w:szCs w:val="28"/>
        </w:rPr>
        <w:t>Små boliger:</w:t>
      </w:r>
      <w:r w:rsidR="009658E5">
        <w:rPr>
          <w:sz w:val="28"/>
          <w:szCs w:val="28"/>
        </w:rPr>
        <w:t xml:space="preserve"> 2456,00 kr.</w:t>
      </w:r>
    </w:p>
    <w:p w14:paraId="527B30DC" w14:textId="77777777" w:rsidR="006E1920" w:rsidRPr="00C11B6C" w:rsidRDefault="006E1920" w:rsidP="00696703">
      <w:pPr>
        <w:pStyle w:val="Listeafsnit"/>
        <w:rPr>
          <w:b/>
          <w:bCs/>
          <w:sz w:val="28"/>
          <w:szCs w:val="28"/>
        </w:rPr>
      </w:pPr>
    </w:p>
    <w:p w14:paraId="481C6347" w14:textId="3D0DA055" w:rsidR="00607F8F" w:rsidRDefault="00607F8F" w:rsidP="00607F8F">
      <w:pPr>
        <w:pStyle w:val="Listeafsnit"/>
        <w:numPr>
          <w:ilvl w:val="0"/>
          <w:numId w:val="1"/>
        </w:numPr>
        <w:rPr>
          <w:b/>
          <w:bCs/>
          <w:sz w:val="28"/>
          <w:szCs w:val="28"/>
        </w:rPr>
      </w:pPr>
      <w:r w:rsidRPr="00C11B6C">
        <w:rPr>
          <w:b/>
          <w:bCs/>
          <w:sz w:val="28"/>
          <w:szCs w:val="28"/>
        </w:rPr>
        <w:t>Indkomne forslag</w:t>
      </w:r>
    </w:p>
    <w:p w14:paraId="2A42FBEF" w14:textId="4B7B2B76" w:rsidR="003C0B04" w:rsidRDefault="003C0B04" w:rsidP="003C0B04">
      <w:pPr>
        <w:pStyle w:val="Listeafsnit"/>
        <w:rPr>
          <w:sz w:val="28"/>
          <w:szCs w:val="28"/>
        </w:rPr>
      </w:pPr>
      <w:r w:rsidRPr="003C0B04">
        <w:rPr>
          <w:sz w:val="28"/>
          <w:szCs w:val="28"/>
        </w:rPr>
        <w:t>Ingen forslag indkommet.</w:t>
      </w:r>
    </w:p>
    <w:p w14:paraId="46B7A758" w14:textId="77777777" w:rsidR="003C0B04" w:rsidRPr="003C0B04" w:rsidRDefault="003C0B04" w:rsidP="003C0B04">
      <w:pPr>
        <w:pStyle w:val="Listeafsnit"/>
        <w:rPr>
          <w:sz w:val="28"/>
          <w:szCs w:val="28"/>
        </w:rPr>
      </w:pPr>
    </w:p>
    <w:p w14:paraId="702FBCA9" w14:textId="625BB648" w:rsidR="00607F8F" w:rsidRPr="00C11B6C" w:rsidRDefault="00607F8F" w:rsidP="00607F8F">
      <w:pPr>
        <w:pStyle w:val="Listeafsnit"/>
        <w:numPr>
          <w:ilvl w:val="0"/>
          <w:numId w:val="1"/>
        </w:numPr>
        <w:rPr>
          <w:b/>
          <w:bCs/>
          <w:sz w:val="28"/>
          <w:szCs w:val="28"/>
        </w:rPr>
      </w:pPr>
      <w:r w:rsidRPr="00C11B6C">
        <w:rPr>
          <w:b/>
          <w:bCs/>
          <w:sz w:val="28"/>
          <w:szCs w:val="28"/>
        </w:rPr>
        <w:t>Valg af bestyrelse</w:t>
      </w:r>
    </w:p>
    <w:p w14:paraId="31B3BEC5" w14:textId="646613CC" w:rsidR="00607F8F" w:rsidRDefault="00607F8F" w:rsidP="00607F8F">
      <w:pPr>
        <w:pStyle w:val="Listeafsnit"/>
        <w:numPr>
          <w:ilvl w:val="0"/>
          <w:numId w:val="2"/>
        </w:numPr>
        <w:rPr>
          <w:b/>
          <w:bCs/>
          <w:sz w:val="28"/>
          <w:szCs w:val="28"/>
        </w:rPr>
      </w:pPr>
      <w:r w:rsidRPr="00C11B6C">
        <w:rPr>
          <w:b/>
          <w:bCs/>
          <w:sz w:val="28"/>
          <w:szCs w:val="28"/>
        </w:rPr>
        <w:t>Formand</w:t>
      </w:r>
    </w:p>
    <w:p w14:paraId="52F2B820" w14:textId="1C95F211" w:rsidR="0091091F" w:rsidRPr="0091091F" w:rsidRDefault="00B402CD" w:rsidP="0091091F">
      <w:pPr>
        <w:pStyle w:val="Listeafsnit"/>
        <w:ind w:left="1080"/>
        <w:rPr>
          <w:sz w:val="28"/>
          <w:szCs w:val="28"/>
        </w:rPr>
      </w:pPr>
      <w:r>
        <w:rPr>
          <w:sz w:val="28"/>
          <w:szCs w:val="28"/>
        </w:rPr>
        <w:t>Anette (17) genopstillede. Mette (7) valgte at opstille som modkandidat og herefter besluttede Anette sig for at trække sit kandidatur tilbage. Hermed blev Mette valgt til formand.</w:t>
      </w:r>
    </w:p>
    <w:p w14:paraId="4966C18D" w14:textId="7EF422CE" w:rsidR="00607F8F" w:rsidRDefault="00607F8F" w:rsidP="00607F8F">
      <w:pPr>
        <w:pStyle w:val="Listeafsnit"/>
        <w:numPr>
          <w:ilvl w:val="0"/>
          <w:numId w:val="2"/>
        </w:numPr>
        <w:rPr>
          <w:b/>
          <w:bCs/>
          <w:sz w:val="28"/>
          <w:szCs w:val="28"/>
        </w:rPr>
      </w:pPr>
      <w:r w:rsidRPr="00C11B6C">
        <w:rPr>
          <w:b/>
          <w:bCs/>
          <w:sz w:val="28"/>
          <w:szCs w:val="28"/>
        </w:rPr>
        <w:t>1. og 2. suppleant</w:t>
      </w:r>
    </w:p>
    <w:p w14:paraId="2294AF04" w14:textId="4A8C364E" w:rsidR="0091091F" w:rsidRDefault="0091091F" w:rsidP="0091091F">
      <w:pPr>
        <w:pStyle w:val="Listeafsnit"/>
        <w:ind w:left="1080"/>
        <w:rPr>
          <w:sz w:val="28"/>
          <w:szCs w:val="28"/>
        </w:rPr>
      </w:pPr>
      <w:r w:rsidRPr="0091091F">
        <w:rPr>
          <w:sz w:val="28"/>
          <w:szCs w:val="28"/>
        </w:rPr>
        <w:t>Lene er</w:t>
      </w:r>
      <w:r>
        <w:rPr>
          <w:sz w:val="28"/>
          <w:szCs w:val="28"/>
        </w:rPr>
        <w:t xml:space="preserve"> 1. suppleant</w:t>
      </w:r>
    </w:p>
    <w:p w14:paraId="6FAFDE06" w14:textId="09A523EE" w:rsidR="0091091F" w:rsidRPr="0091091F" w:rsidRDefault="0091091F" w:rsidP="0091091F">
      <w:pPr>
        <w:pStyle w:val="Listeafsnit"/>
        <w:ind w:left="1080"/>
        <w:rPr>
          <w:sz w:val="28"/>
          <w:szCs w:val="28"/>
        </w:rPr>
      </w:pPr>
      <w:r>
        <w:rPr>
          <w:sz w:val="28"/>
          <w:szCs w:val="28"/>
        </w:rPr>
        <w:t>Anna er 2. suppleant.</w:t>
      </w:r>
    </w:p>
    <w:p w14:paraId="16AAA9D4" w14:textId="43E7555B" w:rsidR="00607F8F" w:rsidRDefault="00607F8F" w:rsidP="00607F8F">
      <w:pPr>
        <w:pStyle w:val="Listeafsnit"/>
        <w:numPr>
          <w:ilvl w:val="0"/>
          <w:numId w:val="1"/>
        </w:numPr>
        <w:rPr>
          <w:b/>
          <w:bCs/>
          <w:sz w:val="28"/>
          <w:szCs w:val="28"/>
        </w:rPr>
      </w:pPr>
      <w:r w:rsidRPr="00C11B6C">
        <w:rPr>
          <w:b/>
          <w:bCs/>
          <w:sz w:val="28"/>
          <w:szCs w:val="28"/>
        </w:rPr>
        <w:t>Valg af revisor</w:t>
      </w:r>
    </w:p>
    <w:p w14:paraId="421BE35D" w14:textId="7958591F" w:rsidR="0091091F" w:rsidRPr="0091091F" w:rsidRDefault="0091091F" w:rsidP="0091091F">
      <w:pPr>
        <w:pStyle w:val="Listeafsnit"/>
        <w:rPr>
          <w:sz w:val="28"/>
          <w:szCs w:val="28"/>
        </w:rPr>
      </w:pPr>
      <w:r>
        <w:rPr>
          <w:sz w:val="28"/>
          <w:szCs w:val="28"/>
        </w:rPr>
        <w:t>Vi ønsker at Martin fortsætter som revisor.</w:t>
      </w:r>
    </w:p>
    <w:p w14:paraId="6603C476" w14:textId="1242F121" w:rsidR="00607F8F" w:rsidRDefault="00607F8F" w:rsidP="00607F8F">
      <w:pPr>
        <w:pStyle w:val="Listeafsnit"/>
        <w:numPr>
          <w:ilvl w:val="0"/>
          <w:numId w:val="1"/>
        </w:numPr>
        <w:rPr>
          <w:b/>
          <w:bCs/>
          <w:sz w:val="28"/>
          <w:szCs w:val="28"/>
        </w:rPr>
      </w:pPr>
      <w:r w:rsidRPr="00C11B6C">
        <w:rPr>
          <w:b/>
          <w:bCs/>
          <w:sz w:val="28"/>
          <w:szCs w:val="28"/>
        </w:rPr>
        <w:t>Evt.</w:t>
      </w:r>
    </w:p>
    <w:p w14:paraId="1FC5D2CD" w14:textId="75D21892" w:rsidR="001D2E8F" w:rsidRDefault="00C04C05" w:rsidP="001D2E8F">
      <w:pPr>
        <w:pStyle w:val="Listeafsnit"/>
        <w:rPr>
          <w:sz w:val="28"/>
          <w:szCs w:val="28"/>
        </w:rPr>
      </w:pPr>
      <w:r>
        <w:rPr>
          <w:sz w:val="28"/>
          <w:szCs w:val="28"/>
        </w:rPr>
        <w:t xml:space="preserve">Inden </w:t>
      </w:r>
      <w:r w:rsidR="00CA29C4">
        <w:rPr>
          <w:sz w:val="28"/>
          <w:szCs w:val="28"/>
        </w:rPr>
        <w:t>1-7-25</w:t>
      </w:r>
      <w:r>
        <w:rPr>
          <w:sz w:val="28"/>
          <w:szCs w:val="28"/>
        </w:rPr>
        <w:t xml:space="preserve"> skal der undersøges hvilke muligheder vi har for at lave ladepladser/lade muligheder i foreningen.</w:t>
      </w:r>
    </w:p>
    <w:p w14:paraId="3D1156F7" w14:textId="3B03678F" w:rsidR="00C04C05" w:rsidRDefault="00C04C05" w:rsidP="00CA29C4">
      <w:pPr>
        <w:pStyle w:val="Listeafsnit"/>
        <w:tabs>
          <w:tab w:val="left" w:pos="4932"/>
        </w:tabs>
        <w:rPr>
          <w:sz w:val="28"/>
          <w:szCs w:val="28"/>
        </w:rPr>
      </w:pPr>
      <w:r>
        <w:rPr>
          <w:sz w:val="28"/>
          <w:szCs w:val="28"/>
        </w:rPr>
        <w:t xml:space="preserve">Hvilke regler skal der være for </w:t>
      </w:r>
      <w:r w:rsidR="00CA29C4">
        <w:rPr>
          <w:sz w:val="28"/>
          <w:szCs w:val="28"/>
        </w:rPr>
        <w:t>opstilling af lade-muligheder.</w:t>
      </w:r>
    </w:p>
    <w:p w14:paraId="40B72BD8" w14:textId="77777777" w:rsidR="00CA29C4" w:rsidRDefault="00CA29C4" w:rsidP="00CA29C4">
      <w:pPr>
        <w:pStyle w:val="Listeafsnit"/>
        <w:tabs>
          <w:tab w:val="left" w:pos="4932"/>
        </w:tabs>
        <w:rPr>
          <w:sz w:val="28"/>
          <w:szCs w:val="28"/>
        </w:rPr>
      </w:pPr>
    </w:p>
    <w:p w14:paraId="5287EACC" w14:textId="4B716612" w:rsidR="00CA29C4" w:rsidRDefault="00CA29C4" w:rsidP="00CA29C4">
      <w:pPr>
        <w:pStyle w:val="Listeafsnit"/>
        <w:tabs>
          <w:tab w:val="left" w:pos="4932"/>
        </w:tabs>
        <w:rPr>
          <w:sz w:val="28"/>
          <w:szCs w:val="28"/>
        </w:rPr>
      </w:pPr>
      <w:r>
        <w:rPr>
          <w:sz w:val="28"/>
          <w:szCs w:val="28"/>
        </w:rPr>
        <w:t>Vores forsikrin</w:t>
      </w:r>
      <w:r w:rsidR="00A76AA4">
        <w:rPr>
          <w:sz w:val="28"/>
          <w:szCs w:val="28"/>
        </w:rPr>
        <w:t xml:space="preserve">g dækker skader på fast inventar (altså ting du ikke </w:t>
      </w:r>
      <w:r w:rsidR="009A00BF">
        <w:rPr>
          <w:sz w:val="28"/>
          <w:szCs w:val="28"/>
        </w:rPr>
        <w:t xml:space="preserve">kan </w:t>
      </w:r>
      <w:r w:rsidR="00A76AA4">
        <w:rPr>
          <w:sz w:val="28"/>
          <w:szCs w:val="28"/>
        </w:rPr>
        <w:t>tag</w:t>
      </w:r>
      <w:r w:rsidR="000526CC">
        <w:rPr>
          <w:sz w:val="28"/>
          <w:szCs w:val="28"/>
        </w:rPr>
        <w:t>e</w:t>
      </w:r>
      <w:r w:rsidR="00A76AA4">
        <w:rPr>
          <w:sz w:val="28"/>
          <w:szCs w:val="28"/>
        </w:rPr>
        <w:t xml:space="preserve"> med dig når du flytter).</w:t>
      </w:r>
    </w:p>
    <w:p w14:paraId="2DCF6CFB" w14:textId="6BAAA9E7" w:rsidR="00A76AA4" w:rsidRDefault="00A76AA4" w:rsidP="00CA29C4">
      <w:pPr>
        <w:pStyle w:val="Listeafsnit"/>
        <w:tabs>
          <w:tab w:val="left" w:pos="4932"/>
        </w:tabs>
        <w:rPr>
          <w:sz w:val="28"/>
          <w:szCs w:val="28"/>
        </w:rPr>
      </w:pPr>
    </w:p>
    <w:p w14:paraId="2FCCC7F7" w14:textId="77777777" w:rsidR="00A76AA4" w:rsidRDefault="00A76AA4" w:rsidP="00CA29C4">
      <w:pPr>
        <w:pStyle w:val="Listeafsnit"/>
        <w:tabs>
          <w:tab w:val="left" w:pos="4932"/>
        </w:tabs>
        <w:rPr>
          <w:sz w:val="28"/>
          <w:szCs w:val="28"/>
        </w:rPr>
      </w:pPr>
    </w:p>
    <w:p w14:paraId="11348C90" w14:textId="412511AC" w:rsidR="00A76AA4" w:rsidRDefault="00A76AA4" w:rsidP="00CA29C4">
      <w:pPr>
        <w:pStyle w:val="Listeafsnit"/>
        <w:tabs>
          <w:tab w:val="left" w:pos="4932"/>
        </w:tabs>
        <w:rPr>
          <w:sz w:val="28"/>
          <w:szCs w:val="28"/>
        </w:rPr>
      </w:pPr>
      <w:r>
        <w:rPr>
          <w:sz w:val="28"/>
          <w:szCs w:val="28"/>
        </w:rPr>
        <w:lastRenderedPageBreak/>
        <w:t xml:space="preserve">Vi skal igen have kontakt til N1 for at få en snak om vores elskabe rundt i ”gården”.  Hvem kan </w:t>
      </w:r>
      <w:r w:rsidR="000526CC">
        <w:rPr>
          <w:sz w:val="28"/>
          <w:szCs w:val="28"/>
        </w:rPr>
        <w:t xml:space="preserve">vi kontakte som </w:t>
      </w:r>
      <w:r>
        <w:rPr>
          <w:sz w:val="28"/>
          <w:szCs w:val="28"/>
        </w:rPr>
        <w:t>tage stilling til</w:t>
      </w:r>
      <w:r w:rsidR="000526CC">
        <w:rPr>
          <w:sz w:val="28"/>
          <w:szCs w:val="28"/>
        </w:rPr>
        <w:t>,</w:t>
      </w:r>
      <w:r>
        <w:rPr>
          <w:sz w:val="28"/>
          <w:szCs w:val="28"/>
        </w:rPr>
        <w:t xml:space="preserve"> i hvilken stand de er??</w:t>
      </w:r>
    </w:p>
    <w:p w14:paraId="4A2A5CBC" w14:textId="77777777" w:rsidR="00A76AA4" w:rsidRDefault="00A76AA4" w:rsidP="00CA29C4">
      <w:pPr>
        <w:pStyle w:val="Listeafsnit"/>
        <w:tabs>
          <w:tab w:val="left" w:pos="4932"/>
        </w:tabs>
        <w:rPr>
          <w:sz w:val="28"/>
          <w:szCs w:val="28"/>
        </w:rPr>
      </w:pPr>
    </w:p>
    <w:p w14:paraId="3698288A" w14:textId="4B30803C" w:rsidR="00A76AA4" w:rsidRDefault="00A76AA4" w:rsidP="00CA29C4">
      <w:pPr>
        <w:pStyle w:val="Listeafsnit"/>
        <w:tabs>
          <w:tab w:val="left" w:pos="4932"/>
        </w:tabs>
        <w:rPr>
          <w:sz w:val="28"/>
          <w:szCs w:val="28"/>
        </w:rPr>
      </w:pPr>
      <w:r>
        <w:rPr>
          <w:sz w:val="28"/>
          <w:szCs w:val="28"/>
        </w:rPr>
        <w:t xml:space="preserve">Strikkeklubben skal i gang igen.  Jane er tovholder og laver en liste med datoer og forslag til hvem </w:t>
      </w:r>
      <w:r w:rsidR="009A00BF">
        <w:rPr>
          <w:sz w:val="28"/>
          <w:szCs w:val="28"/>
        </w:rPr>
        <w:t xml:space="preserve">der afholder. </w:t>
      </w:r>
      <w:r w:rsidR="000526CC">
        <w:rPr>
          <w:sz w:val="28"/>
          <w:szCs w:val="28"/>
        </w:rPr>
        <w:t xml:space="preserve">Som udgangspunkt er det </w:t>
      </w:r>
      <w:r w:rsidR="009A00BF">
        <w:rPr>
          <w:sz w:val="28"/>
          <w:szCs w:val="28"/>
        </w:rPr>
        <w:t>1. tirsdag i hver måned</w:t>
      </w:r>
      <w:r w:rsidR="000526CC">
        <w:rPr>
          <w:sz w:val="28"/>
          <w:szCs w:val="28"/>
        </w:rPr>
        <w:t>.</w:t>
      </w:r>
    </w:p>
    <w:p w14:paraId="62A0E0F8" w14:textId="77777777" w:rsidR="009A00BF" w:rsidRDefault="009A00BF" w:rsidP="00CA29C4">
      <w:pPr>
        <w:pStyle w:val="Listeafsnit"/>
        <w:tabs>
          <w:tab w:val="left" w:pos="4932"/>
        </w:tabs>
        <w:rPr>
          <w:sz w:val="28"/>
          <w:szCs w:val="28"/>
        </w:rPr>
      </w:pPr>
    </w:p>
    <w:p w14:paraId="4DA33B90" w14:textId="042158F7" w:rsidR="008A7219" w:rsidRDefault="008A7219" w:rsidP="00CA29C4">
      <w:pPr>
        <w:pStyle w:val="Listeafsnit"/>
        <w:tabs>
          <w:tab w:val="left" w:pos="4932"/>
        </w:tabs>
        <w:rPr>
          <w:sz w:val="28"/>
          <w:szCs w:val="28"/>
        </w:rPr>
      </w:pPr>
      <w:r>
        <w:rPr>
          <w:sz w:val="28"/>
          <w:szCs w:val="28"/>
        </w:rPr>
        <w:t>Hvis vi over tid overvejer nye postkasser, så vil det måske være en mulighed at investere i ”pakke-post kasser.</w:t>
      </w:r>
    </w:p>
    <w:p w14:paraId="32E9787A" w14:textId="77777777" w:rsidR="00A76AA4" w:rsidRDefault="00A76AA4" w:rsidP="00CA29C4">
      <w:pPr>
        <w:pStyle w:val="Listeafsnit"/>
        <w:tabs>
          <w:tab w:val="left" w:pos="4932"/>
        </w:tabs>
        <w:rPr>
          <w:sz w:val="28"/>
          <w:szCs w:val="28"/>
        </w:rPr>
      </w:pPr>
    </w:p>
    <w:p w14:paraId="15CAFE7E" w14:textId="77777777" w:rsidR="00CA29C4" w:rsidRDefault="00CA29C4" w:rsidP="00CA29C4">
      <w:pPr>
        <w:pStyle w:val="Listeafsnit"/>
        <w:tabs>
          <w:tab w:val="left" w:pos="4932"/>
        </w:tabs>
        <w:rPr>
          <w:sz w:val="28"/>
          <w:szCs w:val="28"/>
        </w:rPr>
      </w:pPr>
    </w:p>
    <w:p w14:paraId="25BF67F2" w14:textId="77777777" w:rsidR="00CA29C4" w:rsidRPr="001D2E8F" w:rsidRDefault="00CA29C4" w:rsidP="00CA29C4">
      <w:pPr>
        <w:pStyle w:val="Listeafsnit"/>
        <w:tabs>
          <w:tab w:val="left" w:pos="4932"/>
        </w:tabs>
        <w:rPr>
          <w:sz w:val="28"/>
          <w:szCs w:val="28"/>
        </w:rPr>
      </w:pPr>
    </w:p>
    <w:p w14:paraId="5462EB17" w14:textId="77777777" w:rsidR="001D2E8F" w:rsidRDefault="001D2E8F" w:rsidP="001D2E8F">
      <w:pPr>
        <w:pStyle w:val="Listeafsnit"/>
        <w:rPr>
          <w:b/>
          <w:bCs/>
          <w:sz w:val="28"/>
          <w:szCs w:val="28"/>
        </w:rPr>
      </w:pPr>
    </w:p>
    <w:p w14:paraId="7B825709" w14:textId="115B4B61" w:rsidR="001D2E8F" w:rsidRDefault="001D2E8F" w:rsidP="001D2E8F">
      <w:pPr>
        <w:pStyle w:val="Listeafsnit"/>
        <w:rPr>
          <w:b/>
          <w:bCs/>
          <w:sz w:val="28"/>
          <w:szCs w:val="28"/>
        </w:rPr>
      </w:pPr>
    </w:p>
    <w:p w14:paraId="73A0156D" w14:textId="77777777" w:rsidR="0091091F" w:rsidRPr="00C11B6C" w:rsidRDefault="0091091F" w:rsidP="0091091F">
      <w:pPr>
        <w:pStyle w:val="Listeafsnit"/>
        <w:rPr>
          <w:b/>
          <w:bCs/>
          <w:sz w:val="28"/>
          <w:szCs w:val="28"/>
        </w:rPr>
      </w:pPr>
    </w:p>
    <w:p w14:paraId="7229F7E2" w14:textId="77777777" w:rsidR="00C11B6C" w:rsidRPr="00C11B6C" w:rsidRDefault="00C11B6C" w:rsidP="00C11B6C">
      <w:pPr>
        <w:rPr>
          <w:b/>
          <w:bCs/>
          <w:sz w:val="28"/>
          <w:szCs w:val="28"/>
        </w:rPr>
      </w:pPr>
    </w:p>
    <w:p w14:paraId="55952BC6" w14:textId="1DD8FBD1" w:rsidR="00C11B6C" w:rsidRPr="00C11B6C" w:rsidRDefault="00C11B6C" w:rsidP="00C11B6C">
      <w:pPr>
        <w:rPr>
          <w:b/>
          <w:bCs/>
          <w:sz w:val="28"/>
          <w:szCs w:val="28"/>
        </w:rPr>
      </w:pPr>
      <w:r w:rsidRPr="00C11B6C">
        <w:rPr>
          <w:b/>
          <w:bCs/>
          <w:sz w:val="28"/>
          <w:szCs w:val="28"/>
        </w:rPr>
        <w:t>Med venlig hilsen</w:t>
      </w:r>
    </w:p>
    <w:p w14:paraId="68534749" w14:textId="3DA82B1A" w:rsidR="00C11B6C" w:rsidRPr="00C11B6C" w:rsidRDefault="00C11B6C" w:rsidP="00C11B6C">
      <w:pPr>
        <w:rPr>
          <w:b/>
          <w:bCs/>
          <w:sz w:val="28"/>
          <w:szCs w:val="28"/>
        </w:rPr>
      </w:pPr>
      <w:r w:rsidRPr="00C11B6C">
        <w:rPr>
          <w:b/>
          <w:bCs/>
          <w:sz w:val="28"/>
          <w:szCs w:val="28"/>
        </w:rPr>
        <w:t xml:space="preserve">                         Bestyrelsen</w:t>
      </w:r>
    </w:p>
    <w:p w14:paraId="32005833" w14:textId="77777777" w:rsidR="00C11B6C" w:rsidRPr="00C11B6C" w:rsidRDefault="00C11B6C" w:rsidP="00C11B6C">
      <w:pPr>
        <w:rPr>
          <w:b/>
          <w:bCs/>
          <w:sz w:val="24"/>
          <w:szCs w:val="24"/>
        </w:rPr>
      </w:pPr>
    </w:p>
    <w:p w14:paraId="4349042E" w14:textId="54E426DC" w:rsidR="00D774E4" w:rsidRDefault="00D774E4" w:rsidP="00607F8F">
      <w:pPr>
        <w:pStyle w:val="Listeafsnit"/>
        <w:ind w:left="1080"/>
        <w:rPr>
          <w:b/>
          <w:bCs/>
          <w:sz w:val="24"/>
          <w:szCs w:val="24"/>
        </w:rPr>
      </w:pPr>
      <w:r>
        <w:rPr>
          <w:b/>
          <w:bCs/>
          <w:sz w:val="24"/>
          <w:szCs w:val="24"/>
        </w:rPr>
        <w:t xml:space="preserve"> </w:t>
      </w:r>
    </w:p>
    <w:p w14:paraId="4FB3987E" w14:textId="77777777" w:rsidR="00D774E4" w:rsidRDefault="00D774E4">
      <w:pPr>
        <w:rPr>
          <w:b/>
          <w:bCs/>
          <w:sz w:val="24"/>
          <w:szCs w:val="24"/>
        </w:rPr>
      </w:pPr>
      <w:r>
        <w:rPr>
          <w:b/>
          <w:bCs/>
          <w:sz w:val="24"/>
          <w:szCs w:val="24"/>
        </w:rPr>
        <w:br w:type="page"/>
      </w:r>
    </w:p>
    <w:p w14:paraId="68404F22" w14:textId="19F05414" w:rsidR="00D774E4" w:rsidRPr="00D774E4" w:rsidRDefault="00D774E4" w:rsidP="00D774E4">
      <w:pPr>
        <w:pStyle w:val="Textbody"/>
        <w:rPr>
          <w:rFonts w:ascii="Liberation Sans" w:hAnsi="Liberation Sans" w:hint="eastAsia"/>
          <w:b/>
          <w:bCs/>
          <w:sz w:val="26"/>
          <w:szCs w:val="26"/>
        </w:rPr>
      </w:pPr>
      <w:r w:rsidRPr="00D774E4">
        <w:rPr>
          <w:rFonts w:ascii="Liberation Sans" w:hAnsi="Liberation Sans"/>
          <w:b/>
          <w:bCs/>
          <w:sz w:val="26"/>
          <w:szCs w:val="26"/>
        </w:rPr>
        <w:lastRenderedPageBreak/>
        <w:t>BILAG 1</w:t>
      </w:r>
    </w:p>
    <w:p w14:paraId="5393080A" w14:textId="4D058807" w:rsidR="00D774E4" w:rsidRDefault="00D774E4" w:rsidP="00D774E4">
      <w:pPr>
        <w:pStyle w:val="Textbody"/>
        <w:jc w:val="right"/>
        <w:rPr>
          <w:rFonts w:ascii="Liberation Sans" w:hAnsi="Liberation Sans" w:hint="eastAsia"/>
          <w:sz w:val="26"/>
          <w:szCs w:val="26"/>
        </w:rPr>
      </w:pPr>
      <w:r>
        <w:rPr>
          <w:rFonts w:ascii="Liberation Sans" w:hAnsi="Liberation Sans"/>
          <w:sz w:val="26"/>
          <w:szCs w:val="26"/>
        </w:rPr>
        <w:t>Fårvang d. 15.3.2025</w:t>
      </w:r>
    </w:p>
    <w:p w14:paraId="4AA838EE" w14:textId="77777777" w:rsidR="00D774E4" w:rsidRDefault="00D774E4" w:rsidP="00D774E4">
      <w:pPr>
        <w:pStyle w:val="Textbody"/>
        <w:jc w:val="right"/>
        <w:rPr>
          <w:rFonts w:ascii="Liberation Sans" w:hAnsi="Liberation Sans" w:hint="eastAsia"/>
          <w:sz w:val="26"/>
          <w:szCs w:val="26"/>
        </w:rPr>
      </w:pPr>
    </w:p>
    <w:p w14:paraId="329CDF60" w14:textId="77777777" w:rsidR="00D774E4" w:rsidRDefault="00D774E4" w:rsidP="00D774E4">
      <w:pPr>
        <w:pStyle w:val="Textbody"/>
        <w:jc w:val="center"/>
        <w:rPr>
          <w:rFonts w:ascii="Liberation Sans" w:hAnsi="Liberation Sans" w:hint="eastAsia"/>
          <w:sz w:val="26"/>
          <w:szCs w:val="26"/>
        </w:rPr>
      </w:pPr>
      <w:r>
        <w:rPr>
          <w:rFonts w:ascii="Liberation Sans" w:hAnsi="Liberation Sans"/>
          <w:sz w:val="26"/>
          <w:szCs w:val="26"/>
        </w:rPr>
        <w:t>Andelsboligforeningen Meldgårdsparken 1-19, 8882 Fårvang</w:t>
      </w:r>
    </w:p>
    <w:p w14:paraId="47322258" w14:textId="77777777" w:rsidR="00D774E4" w:rsidRDefault="00D774E4" w:rsidP="00D774E4">
      <w:pPr>
        <w:pStyle w:val="Textbody"/>
        <w:jc w:val="center"/>
        <w:rPr>
          <w:rFonts w:ascii="Liberation Sans" w:hAnsi="Liberation Sans" w:hint="eastAsia"/>
          <w:sz w:val="26"/>
          <w:szCs w:val="26"/>
        </w:rPr>
      </w:pPr>
    </w:p>
    <w:p w14:paraId="695C53D9" w14:textId="77777777" w:rsidR="00D774E4" w:rsidRDefault="00D774E4" w:rsidP="00D774E4">
      <w:pPr>
        <w:pStyle w:val="Textbody"/>
        <w:jc w:val="center"/>
        <w:rPr>
          <w:rFonts w:ascii="Liberation Sans" w:hAnsi="Liberation Sans" w:hint="eastAsia"/>
          <w:sz w:val="26"/>
          <w:szCs w:val="26"/>
        </w:rPr>
      </w:pPr>
      <w:r>
        <w:rPr>
          <w:rFonts w:ascii="Liberation Sans" w:hAnsi="Liberation Sans"/>
          <w:sz w:val="26"/>
          <w:szCs w:val="26"/>
        </w:rPr>
        <w:t>Beretning 2024</w:t>
      </w:r>
    </w:p>
    <w:p w14:paraId="1609896C" w14:textId="77777777" w:rsidR="00D774E4" w:rsidRDefault="00D774E4" w:rsidP="00D774E4">
      <w:pPr>
        <w:pStyle w:val="Textbody"/>
        <w:rPr>
          <w:rFonts w:ascii="Liberation Sans" w:hAnsi="Liberation Sans" w:hint="eastAsia"/>
          <w:sz w:val="26"/>
          <w:szCs w:val="26"/>
        </w:rPr>
      </w:pPr>
    </w:p>
    <w:p w14:paraId="06E9A2B2" w14:textId="77777777" w:rsidR="00D774E4" w:rsidRDefault="00D774E4" w:rsidP="00D774E4">
      <w:pPr>
        <w:pStyle w:val="Textbody"/>
        <w:rPr>
          <w:rFonts w:ascii="Liberation Sans" w:hAnsi="Liberation Sans" w:hint="eastAsia"/>
          <w:b/>
          <w:bCs/>
        </w:rPr>
      </w:pPr>
      <w:r>
        <w:rPr>
          <w:rFonts w:ascii="Liberation Sans" w:hAnsi="Liberation Sans"/>
          <w:b/>
          <w:bCs/>
        </w:rPr>
        <w:t>Vedligehold:</w:t>
      </w:r>
    </w:p>
    <w:p w14:paraId="4C132B74" w14:textId="77777777" w:rsidR="00D774E4" w:rsidRDefault="00D774E4" w:rsidP="00D774E4">
      <w:pPr>
        <w:pStyle w:val="Textbody"/>
        <w:rPr>
          <w:rFonts w:ascii="Liberation Sans" w:hAnsi="Liberation Sans" w:hint="eastAsia"/>
          <w:b/>
          <w:bCs/>
        </w:rPr>
      </w:pPr>
      <w:r>
        <w:rPr>
          <w:rFonts w:ascii="Liberation Sans" w:hAnsi="Liberation Sans"/>
        </w:rPr>
        <w:t>Ved det årlige huseftersyn i august, konstaterede vi, at alle vores huse er i fin stand. Dog var der stadig rester af alger på tagene, derfor fik vi foretaget endnu en gang algerens her i begyndelsen af året. Så længe der er rester af gamle indtørrede alger, vil der blive foretaget algerens en gang årligt. Derefter vil der blive foretaget algerens hvert andet år.</w:t>
      </w:r>
    </w:p>
    <w:p w14:paraId="1676E21A" w14:textId="77777777" w:rsidR="00D774E4" w:rsidRDefault="00D774E4" w:rsidP="00D774E4">
      <w:pPr>
        <w:pStyle w:val="Textbody"/>
        <w:rPr>
          <w:rFonts w:ascii="Liberation Sans" w:hAnsi="Liberation Sans" w:hint="eastAsia"/>
          <w:b/>
          <w:bCs/>
        </w:rPr>
      </w:pPr>
      <w:r>
        <w:rPr>
          <w:rFonts w:ascii="Liberation Sans" w:hAnsi="Liberation Sans"/>
        </w:rPr>
        <w:t>Ligeledes har vi fået foretaget energi eftersyn (isolering på loft og hulmur). Begge dele levede fuldt op til det anbefalede, og der ville ikke være en nævneværdig besparelse på varmeudgiften. Derudover ville det koste ca. 450.000 kr at få efterisoleret på de 10 huse.</w:t>
      </w:r>
    </w:p>
    <w:p w14:paraId="69CCB491" w14:textId="77777777" w:rsidR="00D774E4" w:rsidRDefault="00D774E4" w:rsidP="00D774E4">
      <w:pPr>
        <w:pStyle w:val="Textbody"/>
        <w:rPr>
          <w:rFonts w:ascii="Liberation Sans" w:hAnsi="Liberation Sans" w:hint="eastAsia"/>
        </w:rPr>
      </w:pPr>
      <w:r>
        <w:rPr>
          <w:rFonts w:ascii="Liberation Sans" w:hAnsi="Liberation Sans"/>
        </w:rPr>
        <w:t>Denne vinter har der ikke været en lang periode med sne. Fårvang Haveservice har været i aktion nogle få dage med at rydde fortovet og stien ved nr.13. P-pladsen ryddes af Meldgårdsparkens grundejerforening. Denne ordning fortsætter også i det kommende år.</w:t>
      </w:r>
    </w:p>
    <w:p w14:paraId="6D38168F" w14:textId="77777777" w:rsidR="00D774E4" w:rsidRDefault="00D774E4" w:rsidP="00D774E4">
      <w:pPr>
        <w:pStyle w:val="Textbody"/>
        <w:rPr>
          <w:rFonts w:ascii="Liberation Sans" w:hAnsi="Liberation Sans" w:hint="eastAsia"/>
        </w:rPr>
      </w:pPr>
      <w:r>
        <w:rPr>
          <w:rFonts w:ascii="Liberation Sans" w:hAnsi="Liberation Sans"/>
        </w:rPr>
        <w:t>Beskæringen af egetræer på Lærkevej, lader vente på sig – men kommunen har givet tilsagn om at udføre arbejdet.</w:t>
      </w:r>
    </w:p>
    <w:p w14:paraId="1BC65DC5" w14:textId="77777777" w:rsidR="00D774E4" w:rsidRDefault="00D774E4" w:rsidP="00D774E4">
      <w:pPr>
        <w:pStyle w:val="Textbody"/>
        <w:rPr>
          <w:rFonts w:ascii="Liberation Sans" w:hAnsi="Liberation Sans" w:hint="eastAsia"/>
        </w:rPr>
      </w:pPr>
      <w:r>
        <w:rPr>
          <w:rFonts w:ascii="Liberation Sans" w:hAnsi="Liberation Sans"/>
        </w:rPr>
        <w:t>I bestyrelsen har vi udarbejdet en vedligeholdelses plan for de kommende 10 år. Ligeledes har vi arbejdet med foreningens hjemmeside – den er godt på vej.</w:t>
      </w:r>
    </w:p>
    <w:p w14:paraId="2407FEBF" w14:textId="77777777" w:rsidR="00D774E4" w:rsidRDefault="00D774E4" w:rsidP="00D774E4">
      <w:pPr>
        <w:pStyle w:val="Textbody"/>
        <w:rPr>
          <w:rFonts w:ascii="Liberation Sans" w:hAnsi="Liberation Sans" w:hint="eastAsia"/>
        </w:rPr>
      </w:pPr>
      <w:r>
        <w:rPr>
          <w:rFonts w:ascii="Liberation Sans" w:hAnsi="Liberation Sans"/>
          <w:u w:val="single"/>
        </w:rPr>
        <w:t>Ang. alarm på vandmåler</w:t>
      </w:r>
      <w:r>
        <w:rPr>
          <w:rFonts w:ascii="Liberation Sans" w:hAnsi="Liberation Sans"/>
        </w:rPr>
        <w:t xml:space="preserve"> –  her taler vi om vandmåleren ude ved vejen som er hovedledningen ind til andelene. I 2027 vil Vandværket få et system, så de kan se, når der er et unormalt forbrug hos aftagerne. Indtil da vil vi købe en lille alarm og montere det på hovedindgangen ved vejen. Den vil så give lyd, hvis der er et unormalt forbrug ved hovedledningen.</w:t>
      </w:r>
    </w:p>
    <w:p w14:paraId="61C4B75B" w14:textId="77777777" w:rsidR="00D774E4" w:rsidRDefault="00D774E4" w:rsidP="00D774E4">
      <w:pPr>
        <w:pStyle w:val="Textbody"/>
        <w:rPr>
          <w:rFonts w:ascii="Liberation Sans" w:hAnsi="Liberation Sans" w:hint="eastAsia"/>
          <w:b/>
          <w:bCs/>
        </w:rPr>
      </w:pPr>
      <w:r>
        <w:rPr>
          <w:rFonts w:ascii="Liberation Sans" w:hAnsi="Liberation Sans"/>
          <w:b/>
          <w:bCs/>
        </w:rPr>
        <w:t>2024</w:t>
      </w:r>
    </w:p>
    <w:p w14:paraId="52BB1352" w14:textId="77777777" w:rsidR="00D774E4" w:rsidRDefault="00D774E4" w:rsidP="00D774E4">
      <w:pPr>
        <w:pStyle w:val="Textbody"/>
        <w:rPr>
          <w:rFonts w:ascii="Liberation Sans" w:hAnsi="Liberation Sans" w:hint="eastAsia"/>
        </w:rPr>
      </w:pPr>
      <w:r>
        <w:rPr>
          <w:rFonts w:ascii="Liberation Sans" w:hAnsi="Liberation Sans"/>
        </w:rPr>
        <w:t>Foreningen afholdt ekstraordinær generalforsamling d. 13. november 2024, efter ønske fra andelshaver i nr. 19.</w:t>
      </w:r>
    </w:p>
    <w:p w14:paraId="6DE114E4" w14:textId="77777777" w:rsidR="00D774E4" w:rsidRDefault="00D774E4" w:rsidP="00D774E4">
      <w:pPr>
        <w:pStyle w:val="Textbody"/>
        <w:rPr>
          <w:rFonts w:ascii="Liberation Sans" w:hAnsi="Liberation Sans" w:hint="eastAsia"/>
        </w:rPr>
      </w:pPr>
      <w:r>
        <w:rPr>
          <w:rFonts w:ascii="Liberation Sans" w:hAnsi="Liberation Sans"/>
        </w:rPr>
        <w:t>Andelen nr.9 har været udbudt til salg, men andelshaver ønsker alligevel ikke at sælge for nuværende.</w:t>
      </w:r>
    </w:p>
    <w:p w14:paraId="6EEB6271" w14:textId="77777777" w:rsidR="00D774E4" w:rsidRDefault="00D774E4" w:rsidP="00D774E4">
      <w:pPr>
        <w:pStyle w:val="Textbody"/>
        <w:rPr>
          <w:rFonts w:ascii="Liberation Sans" w:hAnsi="Liberation Sans" w:hint="eastAsia"/>
        </w:rPr>
      </w:pPr>
      <w:r>
        <w:rPr>
          <w:rFonts w:ascii="Liberation Sans" w:hAnsi="Liberation Sans"/>
        </w:rPr>
        <w:lastRenderedPageBreak/>
        <w:t>Bestyrelsen har gennem hele året haft et fast punkt på dagsordenen, nemlig el-lader til bilen. Velvidende at det kun er et spørgsmål om tid, før den første el-bil holder sit indtog i foreningen. Dette punkt vil vi tage op til drøftelse under Evt.</w:t>
      </w:r>
    </w:p>
    <w:p w14:paraId="572C6D61" w14:textId="77777777" w:rsidR="00D774E4" w:rsidRDefault="00D774E4" w:rsidP="00D774E4">
      <w:pPr>
        <w:pStyle w:val="Textbody"/>
        <w:rPr>
          <w:rFonts w:ascii="Liberation Sans" w:hAnsi="Liberation Sans" w:hint="eastAsia"/>
        </w:rPr>
      </w:pPr>
    </w:p>
    <w:p w14:paraId="5E6D0478" w14:textId="77777777" w:rsidR="00D774E4" w:rsidRDefault="00D774E4" w:rsidP="00D774E4">
      <w:pPr>
        <w:pStyle w:val="Textbody"/>
        <w:rPr>
          <w:rFonts w:ascii="Liberation Sans" w:hAnsi="Liberation Sans" w:hint="eastAsia"/>
        </w:rPr>
      </w:pPr>
      <w:r>
        <w:rPr>
          <w:rFonts w:ascii="Liberation Sans" w:hAnsi="Liberation Sans"/>
          <w:b/>
          <w:bCs/>
        </w:rPr>
        <w:t>Fælles</w:t>
      </w:r>
      <w:r>
        <w:rPr>
          <w:rFonts w:ascii="Liberation Sans" w:hAnsi="Liberation Sans"/>
        </w:rPr>
        <w:t xml:space="preserve"> </w:t>
      </w:r>
      <w:r>
        <w:rPr>
          <w:rFonts w:ascii="Liberation Sans" w:hAnsi="Liberation Sans"/>
          <w:b/>
          <w:bCs/>
        </w:rPr>
        <w:t>aktiviteter:</w:t>
      </w:r>
    </w:p>
    <w:p w14:paraId="17514E75" w14:textId="77777777" w:rsidR="00D774E4" w:rsidRDefault="00D774E4" w:rsidP="00D774E4">
      <w:pPr>
        <w:pStyle w:val="Textbody"/>
        <w:rPr>
          <w:rFonts w:ascii="Liberation Sans" w:hAnsi="Liberation Sans" w:hint="eastAsia"/>
        </w:rPr>
      </w:pPr>
      <w:r>
        <w:rPr>
          <w:rFonts w:ascii="Liberation Sans" w:hAnsi="Liberation Sans"/>
        </w:rPr>
        <w:t>I januar blev der afholdt nytårskur. Lidt vigende tilslutning, men et hyggeligt arrangement.</w:t>
      </w:r>
    </w:p>
    <w:p w14:paraId="253B9055" w14:textId="77777777" w:rsidR="00D774E4" w:rsidRDefault="00D774E4" w:rsidP="00D774E4">
      <w:pPr>
        <w:pStyle w:val="Textbody"/>
        <w:rPr>
          <w:rFonts w:ascii="Liberation Sans" w:hAnsi="Liberation Sans" w:hint="eastAsia"/>
        </w:rPr>
      </w:pPr>
      <w:r>
        <w:rPr>
          <w:rFonts w:ascii="Liberation Sans" w:hAnsi="Liberation Sans"/>
        </w:rPr>
        <w:t>Strikkeklubben er gået i stå, måske skal den bare skubbes i gang igen.</w:t>
      </w:r>
    </w:p>
    <w:p w14:paraId="791CDEB3" w14:textId="77777777" w:rsidR="00D774E4" w:rsidRDefault="00D774E4" w:rsidP="00D774E4">
      <w:pPr>
        <w:pStyle w:val="Textbody"/>
        <w:rPr>
          <w:rFonts w:ascii="Liberation Sans" w:hAnsi="Liberation Sans" w:hint="eastAsia"/>
        </w:rPr>
      </w:pPr>
      <w:r>
        <w:rPr>
          <w:rFonts w:ascii="Liberation Sans" w:hAnsi="Liberation Sans"/>
        </w:rPr>
        <w:t>Arbejdsdagen i august, hvor alle carportene blev malet, blev løftet af flittige malere, dygtige kagebagere og en motoriseret vandbærer. Flot indsats af alle og et super flot resultat. Dagen sluttede på Anne og Sørens terrasse med grill mad og masser af lækre salater etc. Vejret var smukt og humøret i top.</w:t>
      </w:r>
    </w:p>
    <w:p w14:paraId="6398605A" w14:textId="77777777" w:rsidR="00D774E4" w:rsidRDefault="00D774E4" w:rsidP="00D774E4">
      <w:pPr>
        <w:pStyle w:val="Textbody"/>
        <w:rPr>
          <w:rFonts w:ascii="Liberation Sans" w:hAnsi="Liberation Sans" w:hint="eastAsia"/>
          <w:b/>
          <w:bCs/>
        </w:rPr>
      </w:pPr>
    </w:p>
    <w:p w14:paraId="67B5491D" w14:textId="77777777" w:rsidR="00D774E4" w:rsidRDefault="00D774E4" w:rsidP="00D774E4">
      <w:pPr>
        <w:pStyle w:val="Textbody"/>
        <w:rPr>
          <w:rFonts w:ascii="Liberation Sans" w:hAnsi="Liberation Sans" w:hint="eastAsia"/>
          <w:b/>
          <w:bCs/>
        </w:rPr>
      </w:pPr>
      <w:r>
        <w:rPr>
          <w:rFonts w:ascii="Liberation Sans" w:hAnsi="Liberation Sans"/>
          <w:b/>
          <w:bCs/>
        </w:rPr>
        <w:t>2025</w:t>
      </w:r>
    </w:p>
    <w:p w14:paraId="30C2D75F" w14:textId="77777777" w:rsidR="00D774E4" w:rsidRDefault="00D774E4" w:rsidP="00D774E4">
      <w:pPr>
        <w:pStyle w:val="Textbody"/>
        <w:rPr>
          <w:rFonts w:ascii="Liberation Sans" w:hAnsi="Liberation Sans" w:hint="eastAsia"/>
        </w:rPr>
      </w:pPr>
      <w:r>
        <w:rPr>
          <w:rFonts w:ascii="Liberation Sans" w:hAnsi="Liberation Sans"/>
        </w:rPr>
        <w:t>Arbejdsdag d. 30. august 2025 med efterfølgende fællesspisning på Anne og Sørens terrasse.</w:t>
      </w:r>
    </w:p>
    <w:p w14:paraId="3DCD1853" w14:textId="77777777" w:rsidR="00D774E4" w:rsidRDefault="00D774E4" w:rsidP="00D774E4">
      <w:pPr>
        <w:pStyle w:val="Textbody"/>
        <w:rPr>
          <w:rFonts w:ascii="Liberation Sans" w:hAnsi="Liberation Sans" w:hint="eastAsia"/>
        </w:rPr>
      </w:pPr>
      <w:r>
        <w:rPr>
          <w:rFonts w:ascii="Liberation Sans" w:hAnsi="Liberation Sans"/>
        </w:rPr>
        <w:t>Ideer til nye fælles arrangementer/aktiviteter fra medlemmerne, modtages gerne. Måske en generel snak om, hvorvidt man i foreningen ønsker flere fælles arrangementer.</w:t>
      </w:r>
    </w:p>
    <w:p w14:paraId="002B0691" w14:textId="77777777" w:rsidR="00D774E4" w:rsidRDefault="00D774E4" w:rsidP="00D774E4">
      <w:pPr>
        <w:pStyle w:val="Textbody"/>
        <w:rPr>
          <w:rFonts w:ascii="Liberation Sans" w:hAnsi="Liberation Sans" w:hint="eastAsia"/>
        </w:rPr>
      </w:pPr>
    </w:p>
    <w:p w14:paraId="0DA7970F" w14:textId="77777777" w:rsidR="00D774E4" w:rsidRDefault="00D774E4" w:rsidP="00D774E4">
      <w:pPr>
        <w:pStyle w:val="Textbody"/>
        <w:rPr>
          <w:rFonts w:ascii="Liberation Sans" w:hAnsi="Liberation Sans" w:hint="eastAsia"/>
        </w:rPr>
      </w:pPr>
      <w:r>
        <w:rPr>
          <w:rFonts w:ascii="Liberation Sans" w:hAnsi="Liberation Sans"/>
        </w:rPr>
        <w:t>Mvh Bestyrelsen</w:t>
      </w:r>
    </w:p>
    <w:p w14:paraId="715ADEA2" w14:textId="77777777" w:rsidR="00D774E4" w:rsidRDefault="00D774E4" w:rsidP="00D774E4">
      <w:pPr>
        <w:pStyle w:val="Textbody"/>
        <w:rPr>
          <w:rFonts w:ascii="Liberation Sans" w:hAnsi="Liberation Sans" w:hint="eastAsia"/>
        </w:rPr>
      </w:pPr>
    </w:p>
    <w:p w14:paraId="461BE04C" w14:textId="77777777" w:rsidR="00D774E4" w:rsidRDefault="00D774E4" w:rsidP="00D774E4">
      <w:pPr>
        <w:pStyle w:val="Textbody"/>
        <w:rPr>
          <w:rFonts w:ascii="Liberation Sans" w:hAnsi="Liberation Sans" w:hint="eastAsia"/>
        </w:rPr>
      </w:pPr>
      <w:r>
        <w:rPr>
          <w:rFonts w:ascii="Liberation Sans" w:hAnsi="Liberation Sans"/>
        </w:rPr>
        <w:t>Anette Rudolph</w:t>
      </w:r>
    </w:p>
    <w:p w14:paraId="3678A1CC" w14:textId="77777777" w:rsidR="00D774E4" w:rsidRDefault="00D774E4" w:rsidP="00D774E4">
      <w:pPr>
        <w:pStyle w:val="Textbody"/>
        <w:rPr>
          <w:rFonts w:ascii="Liberation Sans" w:hAnsi="Liberation Sans" w:hint="eastAsia"/>
        </w:rPr>
      </w:pPr>
    </w:p>
    <w:p w14:paraId="2EE651FD" w14:textId="77777777" w:rsidR="00607F8F" w:rsidRPr="00607F8F" w:rsidRDefault="00607F8F" w:rsidP="00607F8F">
      <w:pPr>
        <w:pStyle w:val="Listeafsnit"/>
        <w:ind w:left="1080"/>
        <w:rPr>
          <w:b/>
          <w:bCs/>
          <w:sz w:val="24"/>
          <w:szCs w:val="24"/>
        </w:rPr>
      </w:pPr>
    </w:p>
    <w:sectPr w:rsidR="00607F8F" w:rsidRPr="00607F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1255"/>
    <w:multiLevelType w:val="hybridMultilevel"/>
    <w:tmpl w:val="9B940826"/>
    <w:lvl w:ilvl="0" w:tplc="14A09752">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25CC4B3D"/>
    <w:multiLevelType w:val="hybridMultilevel"/>
    <w:tmpl w:val="3B8000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32186154">
    <w:abstractNumId w:val="1"/>
  </w:num>
  <w:num w:numId="2" w16cid:durableId="183182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9B8"/>
    <w:rsid w:val="000526CC"/>
    <w:rsid w:val="000A16B3"/>
    <w:rsid w:val="000D42C3"/>
    <w:rsid w:val="001D2E8F"/>
    <w:rsid w:val="00246958"/>
    <w:rsid w:val="002A3EE6"/>
    <w:rsid w:val="003C0B04"/>
    <w:rsid w:val="00595572"/>
    <w:rsid w:val="00607F8F"/>
    <w:rsid w:val="00633CB5"/>
    <w:rsid w:val="00696703"/>
    <w:rsid w:val="006E1920"/>
    <w:rsid w:val="007839C3"/>
    <w:rsid w:val="00807129"/>
    <w:rsid w:val="0081156F"/>
    <w:rsid w:val="008A7219"/>
    <w:rsid w:val="0091091F"/>
    <w:rsid w:val="009658E5"/>
    <w:rsid w:val="009A00BF"/>
    <w:rsid w:val="00A76AA4"/>
    <w:rsid w:val="00B402CD"/>
    <w:rsid w:val="00BD79B8"/>
    <w:rsid w:val="00C04C05"/>
    <w:rsid w:val="00C11B6C"/>
    <w:rsid w:val="00C260D4"/>
    <w:rsid w:val="00C8395A"/>
    <w:rsid w:val="00CA29C4"/>
    <w:rsid w:val="00D774E4"/>
    <w:rsid w:val="00E23D46"/>
    <w:rsid w:val="00E47732"/>
    <w:rsid w:val="00F446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B4BF"/>
  <w15:chartTrackingRefBased/>
  <w15:docId w15:val="{32FB5734-1BD3-4030-89F4-2CAEDEE6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D7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D7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D79B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D79B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D79B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D79B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D79B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D79B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D79B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D79B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D79B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D79B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D79B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D79B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D79B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D79B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D79B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D79B8"/>
    <w:rPr>
      <w:rFonts w:eastAsiaTheme="majorEastAsia" w:cstheme="majorBidi"/>
      <w:color w:val="272727" w:themeColor="text1" w:themeTint="D8"/>
    </w:rPr>
  </w:style>
  <w:style w:type="paragraph" w:styleId="Titel">
    <w:name w:val="Title"/>
    <w:basedOn w:val="Normal"/>
    <w:next w:val="Normal"/>
    <w:link w:val="TitelTegn"/>
    <w:uiPriority w:val="10"/>
    <w:qFormat/>
    <w:rsid w:val="00BD7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D79B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D79B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D79B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D79B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D79B8"/>
    <w:rPr>
      <w:i/>
      <w:iCs/>
      <w:color w:val="404040" w:themeColor="text1" w:themeTint="BF"/>
    </w:rPr>
  </w:style>
  <w:style w:type="paragraph" w:styleId="Listeafsnit">
    <w:name w:val="List Paragraph"/>
    <w:basedOn w:val="Normal"/>
    <w:uiPriority w:val="34"/>
    <w:qFormat/>
    <w:rsid w:val="00BD79B8"/>
    <w:pPr>
      <w:ind w:left="720"/>
      <w:contextualSpacing/>
    </w:pPr>
  </w:style>
  <w:style w:type="character" w:styleId="Kraftigfremhvning">
    <w:name w:val="Intense Emphasis"/>
    <w:basedOn w:val="Standardskrifttypeiafsnit"/>
    <w:uiPriority w:val="21"/>
    <w:qFormat/>
    <w:rsid w:val="00BD79B8"/>
    <w:rPr>
      <w:i/>
      <w:iCs/>
      <w:color w:val="0F4761" w:themeColor="accent1" w:themeShade="BF"/>
    </w:rPr>
  </w:style>
  <w:style w:type="paragraph" w:styleId="Strktcitat">
    <w:name w:val="Intense Quote"/>
    <w:basedOn w:val="Normal"/>
    <w:next w:val="Normal"/>
    <w:link w:val="StrktcitatTegn"/>
    <w:uiPriority w:val="30"/>
    <w:qFormat/>
    <w:rsid w:val="00BD7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D79B8"/>
    <w:rPr>
      <w:i/>
      <w:iCs/>
      <w:color w:val="0F4761" w:themeColor="accent1" w:themeShade="BF"/>
    </w:rPr>
  </w:style>
  <w:style w:type="character" w:styleId="Kraftighenvisning">
    <w:name w:val="Intense Reference"/>
    <w:basedOn w:val="Standardskrifttypeiafsnit"/>
    <w:uiPriority w:val="32"/>
    <w:qFormat/>
    <w:rsid w:val="00BD79B8"/>
    <w:rPr>
      <w:b/>
      <w:bCs/>
      <w:smallCaps/>
      <w:color w:val="0F4761" w:themeColor="accent1" w:themeShade="BF"/>
      <w:spacing w:val="5"/>
    </w:rPr>
  </w:style>
  <w:style w:type="paragraph" w:customStyle="1" w:styleId="Textbody">
    <w:name w:val="Text body"/>
    <w:basedOn w:val="Normal"/>
    <w:rsid w:val="00D774E4"/>
    <w:pPr>
      <w:suppressAutoHyphens/>
      <w:autoSpaceDN w:val="0"/>
      <w:spacing w:after="140" w:line="276" w:lineRule="auto"/>
      <w:textAlignment w:val="baseline"/>
    </w:pPr>
    <w:rPr>
      <w:rFonts w:ascii="Liberation Serif" w:eastAsia="NSimSun" w:hAnsi="Liberation Serif" w:cs="Lucida San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799</Words>
  <Characters>4879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LandboMidtOst</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Rudolph</dc:creator>
  <cp:keywords/>
  <dc:description/>
  <cp:lastModifiedBy>Mette Madsen</cp:lastModifiedBy>
  <cp:revision>10</cp:revision>
  <dcterms:created xsi:type="dcterms:W3CDTF">2025-02-19T14:22:00Z</dcterms:created>
  <dcterms:modified xsi:type="dcterms:W3CDTF">2025-03-19T19:00:00Z</dcterms:modified>
</cp:coreProperties>
</file>